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07976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905B16" w14:textId="67BDF743" w:rsidR="00F67FA8" w:rsidRPr="00CC3C48" w:rsidRDefault="00CC3C48" w:rsidP="00CC3C4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C3C48">
        <w:rPr>
          <w:rFonts w:ascii="Times New Roman" w:hAnsi="Times New Roman" w:cs="Times New Roman"/>
          <w:b/>
          <w:sz w:val="48"/>
          <w:szCs w:val="48"/>
        </w:rPr>
        <w:drawing>
          <wp:inline distT="0" distB="0" distL="0" distR="0" wp14:anchorId="1FBE0513" wp14:editId="064C04E6">
            <wp:extent cx="615950" cy="565150"/>
            <wp:effectExtent l="0" t="0" r="0" b="6350"/>
            <wp:docPr id="92093327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C48">
        <w:rPr>
          <w:rFonts w:ascii="Times New Roman" w:hAnsi="Times New Roman" w:cs="Times New Roman"/>
          <w:b/>
          <w:sz w:val="48"/>
          <w:szCs w:val="48"/>
          <w:u w:val="single"/>
        </w:rPr>
        <w:t xml:space="preserve">KCSE </w:t>
      </w:r>
      <w:proofErr w:type="gramStart"/>
      <w:r w:rsidRPr="00CC3C48">
        <w:rPr>
          <w:rFonts w:ascii="Times New Roman" w:hAnsi="Times New Roman" w:cs="Times New Roman"/>
          <w:b/>
          <w:sz w:val="48"/>
          <w:szCs w:val="48"/>
          <w:u w:val="single"/>
        </w:rPr>
        <w:t>ACHIEVERS</w:t>
      </w:r>
      <w:proofErr w:type="gramEnd"/>
      <w:r w:rsidRPr="00CC3C48">
        <w:rPr>
          <w:rFonts w:ascii="Times New Roman" w:hAnsi="Times New Roman" w:cs="Times New Roman"/>
          <w:b/>
          <w:sz w:val="48"/>
          <w:szCs w:val="48"/>
          <w:u w:val="single"/>
        </w:rPr>
        <w:t xml:space="preserve"> PREDICTION</w:t>
      </w:r>
      <w:r w:rsidRPr="00CC3C48">
        <w:rPr>
          <w:rFonts w:ascii="Times New Roman" w:hAnsi="Times New Roman" w:cs="Times New Roman"/>
          <w:b/>
          <w:sz w:val="48"/>
          <w:szCs w:val="48"/>
        </w:rPr>
        <w:drawing>
          <wp:inline distT="0" distB="0" distL="0" distR="0" wp14:anchorId="57D57F52" wp14:editId="6965ED43">
            <wp:extent cx="615950" cy="565150"/>
            <wp:effectExtent l="0" t="0" r="0" b="6350"/>
            <wp:docPr id="83580325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3562D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AB5A75" w14:textId="68F99F88" w:rsidR="001B0845" w:rsidRDefault="001B0845" w:rsidP="001B0845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bookmarkStart w:id="0" w:name="_Hlk170985201"/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14BA15FF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313/2</w:t>
      </w:r>
    </w:p>
    <w:p w14:paraId="41EA82CC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CHRISTIAN RELIGIOUS EDUCATION</w:t>
      </w:r>
    </w:p>
    <w:p w14:paraId="5CA89790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PAPER 2</w:t>
      </w:r>
    </w:p>
    <w:p w14:paraId="4ACB45C8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TIME:  2 ½ HOURS</w:t>
      </w:r>
    </w:p>
    <w:p w14:paraId="7340D4A8" w14:textId="77777777" w:rsidR="00F67FA8" w:rsidRDefault="00F67F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2B2A6B" w14:textId="77777777" w:rsidR="00F67FA8" w:rsidRDefault="00F67F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07083D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NAME------------------------------------------------------------------- INDEX NO ------------------------</w:t>
      </w:r>
    </w:p>
    <w:p w14:paraId="30D3DCEF" w14:textId="77777777" w:rsidR="00F67FA8" w:rsidRDefault="00F67F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CF8F52" w14:textId="77777777" w:rsidR="00F67FA8" w:rsidRDefault="00F67F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BA161B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Instructions to candidates</w:t>
      </w:r>
    </w:p>
    <w:p w14:paraId="58EED110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-This paper consists of six questions</w:t>
      </w:r>
    </w:p>
    <w:p w14:paraId="5CD7490C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-Answer </w:t>
      </w:r>
      <w:r>
        <w:rPr>
          <w:rFonts w:ascii="Times New Roman" w:eastAsia="Calibri" w:hAnsi="Times New Roman" w:cs="Times New Roman"/>
          <w:b/>
          <w:sz w:val="24"/>
          <w:szCs w:val="24"/>
        </w:rPr>
        <w:t>ONLY FIVE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questions.</w:t>
      </w:r>
    </w:p>
    <w:p w14:paraId="4A1A4353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-Each question should be done on a separate foolscap.</w:t>
      </w:r>
    </w:p>
    <w:p w14:paraId="6C95AB8E" w14:textId="77777777" w:rsidR="00F67FA8" w:rsidRDefault="000000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-Questions must be answered neatly in a good hand writing</w:t>
      </w:r>
    </w:p>
    <w:p w14:paraId="44E34FB6" w14:textId="77777777" w:rsidR="00F67FA8" w:rsidRDefault="00F67FA8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F75CCF6" w14:textId="77777777" w:rsidR="00F67FA8" w:rsidRDefault="00F67F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44DD06" w14:textId="77777777" w:rsidR="00F67FA8" w:rsidRDefault="00F67F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FF8FB" w14:textId="77777777" w:rsidR="00F67FA8" w:rsidRDefault="00000000">
      <w:pPr>
        <w:spacing w:after="160" w:line="259" w:lineRule="auto"/>
        <w:ind w:left="720"/>
        <w:contextualSpacing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  <w:u w:val="single"/>
        </w:rPr>
        <w:t>FOR EXAMINER’S USE ONLY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2610"/>
        <w:gridCol w:w="3240"/>
      </w:tblGrid>
      <w:tr w:rsidR="00F67FA8" w14:paraId="7FA18FD4" w14:textId="77777777">
        <w:tc>
          <w:tcPr>
            <w:tcW w:w="2178" w:type="dxa"/>
            <w:tcBorders>
              <w:bottom w:val="single" w:sz="4" w:space="0" w:color="auto"/>
            </w:tcBorders>
          </w:tcPr>
          <w:p w14:paraId="145FB22B" w14:textId="77777777" w:rsidR="00F67FA8" w:rsidRDefault="00F67FA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642CE33" w14:textId="77777777" w:rsidR="00F67FA8" w:rsidRDefault="0000000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QUESTIONS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3BED454E" w14:textId="77777777" w:rsidR="00F67FA8" w:rsidRDefault="00F67FA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888A5D1" w14:textId="77777777" w:rsidR="00F67FA8" w:rsidRDefault="0000000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MAX SCORE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4D4E0CA8" w14:textId="77777777" w:rsidR="00F67FA8" w:rsidRDefault="00F67FA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64858AE" w14:textId="77777777" w:rsidR="00F67FA8" w:rsidRDefault="0000000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CANDIDATE’S</w:t>
            </w:r>
          </w:p>
          <w:p w14:paraId="607EE845" w14:textId="77777777" w:rsidR="00F67FA8" w:rsidRDefault="0000000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SCORE</w:t>
            </w:r>
          </w:p>
        </w:tc>
      </w:tr>
      <w:tr w:rsidR="00F67FA8" w14:paraId="0811AAE4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C660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593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640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7FA8" w14:paraId="7F4D1FC6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733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61D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0E0E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7FA8" w14:paraId="2CD6F49F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F653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0AF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FDF1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7FA8" w14:paraId="4C2CE1F8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B15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DDE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544D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7FA8" w14:paraId="3F43809A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252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DBB7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2EC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7FA8" w14:paraId="5D484CE9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7C2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6FB6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8D6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67FA8" w14:paraId="4F6B7F46" w14:textId="77777777">
        <w:tc>
          <w:tcPr>
            <w:tcW w:w="2178" w:type="dxa"/>
            <w:tcBorders>
              <w:top w:val="single" w:sz="4" w:space="0" w:color="auto"/>
            </w:tcBorders>
          </w:tcPr>
          <w:p w14:paraId="39BB7850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8035D97" w14:textId="77777777" w:rsidR="00F67FA8" w:rsidRDefault="00000000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642A6376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9369E80" w14:textId="77777777" w:rsidR="00F67FA8" w:rsidRDefault="00F67FA8">
            <w:pPr>
              <w:spacing w:before="60" w:after="60" w:line="240" w:lineRule="auto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69FE740C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B6E578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8E2920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CC861F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421067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7C21A7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23BC29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F66F72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1E6099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6CB4E9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6514A1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D530FE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C54535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FCE04A" w14:textId="77777777" w:rsidR="00F67FA8" w:rsidRDefault="00F67F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354F25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1(a) Outline Micah’s prophecies about the messiah (Micah 5:1-5).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(7 marks)</w:t>
      </w:r>
    </w:p>
    <w:p w14:paraId="252A3D99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(b)With reference to Luke 1:13-17 outline the message of angel Gabriel about John to Zechariah.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(7 marks)</w:t>
      </w:r>
    </w:p>
    <w:p w14:paraId="6089D37F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(c)Give lessons Christians learn from the incident when Jesus was dedicated.</w:t>
      </w:r>
      <w:r>
        <w:rPr>
          <w:rFonts w:ascii="Times New Roman" w:hAnsi="Times New Roman" w:cs="Times New Roman"/>
          <w:sz w:val="28"/>
          <w:szCs w:val="28"/>
        </w:rPr>
        <w:tab/>
        <w:t xml:space="preserve"> (6 marks)</w:t>
      </w:r>
    </w:p>
    <w:p w14:paraId="2283A2D4" w14:textId="77777777" w:rsidR="00F67FA8" w:rsidRDefault="00000000">
      <w:pPr>
        <w:spacing w:after="0" w:line="360" w:lineRule="auto"/>
        <w:ind w:left="270"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(a) Explain the teachings of Jesus on the Qualities of true </w:t>
      </w:r>
      <w:proofErr w:type="gramStart"/>
      <w:r>
        <w:rPr>
          <w:rFonts w:ascii="Times New Roman" w:hAnsi="Times New Roman" w:cs="Times New Roman"/>
          <w:sz w:val="28"/>
          <w:szCs w:val="28"/>
        </w:rPr>
        <w:t>discipleship 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Luke 6:20-49). (8marks)</w:t>
      </w:r>
    </w:p>
    <w:p w14:paraId="2F0A63E0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(b)Describe the incident in which Jesus forgave the sinful woman (Luke 7:36-50</w:t>
      </w:r>
      <w:proofErr w:type="gramStart"/>
      <w:r>
        <w:rPr>
          <w:rFonts w:ascii="Times New Roman" w:hAnsi="Times New Roman" w:cs="Times New Roman"/>
          <w:sz w:val="28"/>
          <w:szCs w:val="28"/>
        </w:rPr>
        <w:t>) .</w:t>
      </w:r>
      <w:proofErr w:type="gramEnd"/>
      <w:r>
        <w:rPr>
          <w:rFonts w:ascii="Times New Roman" w:hAnsi="Times New Roman" w:cs="Times New Roman"/>
          <w:sz w:val="28"/>
          <w:szCs w:val="28"/>
        </w:rPr>
        <w:t>(7 Marks)</w:t>
      </w:r>
    </w:p>
    <w:p w14:paraId="3CA65F71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(c)State five lessons Christians learn from the incident in which Jesus forgave the sinful woman.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(5marks)</w:t>
      </w:r>
    </w:p>
    <w:p w14:paraId="55A84E70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3.|(a)Discuss reasons why Jesus celebrated the last supper with His disciples.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( 7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marks )</w:t>
      </w:r>
      <w:proofErr w:type="gramEnd"/>
    </w:p>
    <w:p w14:paraId="34D5F71B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(b)Give six reasons why Jesus used bread and wine during the last supper.</w:t>
      </w:r>
      <w:r>
        <w:rPr>
          <w:rFonts w:ascii="Times New Roman" w:hAnsi="Times New Roman" w:cs="Times New Roman"/>
          <w:sz w:val="28"/>
          <w:szCs w:val="28"/>
        </w:rPr>
        <w:tab/>
        <w:t xml:space="preserve"> (6 marks)</w:t>
      </w:r>
    </w:p>
    <w:p w14:paraId="0F75872D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(c)Give virtues that Christians acquire during the celebration of the holy communion.</w:t>
      </w:r>
    </w:p>
    <w:p w14:paraId="2ACF7DF3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(6 marks)</w:t>
      </w:r>
    </w:p>
    <w:p w14:paraId="751F9A62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4(a) Describe the healing of the Gerasene demoniac in (Luke 8:26-39).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(8 marks)</w:t>
      </w:r>
    </w:p>
    <w:p w14:paraId="587289E7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(b)State ways in which the Holy Spirit was manifested on the day of Pentecost.   (6 marks)</w:t>
      </w:r>
    </w:p>
    <w:p w14:paraId="3D2136C3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(c)Outline the role of the Holy Spirit in the church </w:t>
      </w:r>
      <w:proofErr w:type="gramStart"/>
      <w:r>
        <w:rPr>
          <w:rFonts w:ascii="Times New Roman" w:hAnsi="Times New Roman" w:cs="Times New Roman"/>
          <w:sz w:val="28"/>
          <w:szCs w:val="28"/>
        </w:rPr>
        <w:t>today 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(6 marks)</w:t>
      </w:r>
    </w:p>
    <w:p w14:paraId="3E3EBA7F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(a) Identify five sources of Christian Ethics.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(5 marks)</w:t>
      </w:r>
    </w:p>
    <w:p w14:paraId="078563F2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(b)Outline the Christian teachings on Marriage.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(8 marks)</w:t>
      </w:r>
    </w:p>
    <w:p w14:paraId="2357EB2C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(c)Give seven advantages of monogamous marriage.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(7 marks)</w:t>
      </w:r>
    </w:p>
    <w:p w14:paraId="7EE5A98F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(a) State five similarities between traditional African and Christian view on human </w:t>
      </w:r>
      <w:proofErr w:type="gramStart"/>
      <w:r>
        <w:rPr>
          <w:rFonts w:ascii="Times New Roman" w:hAnsi="Times New Roman" w:cs="Times New Roman"/>
          <w:sz w:val="28"/>
          <w:szCs w:val="28"/>
        </w:rPr>
        <w:t>sexuality 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(5 marks)</w:t>
      </w:r>
    </w:p>
    <w:p w14:paraId="4BA6C417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(b)Identify the causes of pre-marital sex among the youth in Kenya today.</w:t>
      </w:r>
      <w:r>
        <w:rPr>
          <w:rFonts w:ascii="Times New Roman" w:hAnsi="Times New Roman" w:cs="Times New Roman"/>
          <w:sz w:val="28"/>
          <w:szCs w:val="28"/>
        </w:rPr>
        <w:tab/>
        <w:t xml:space="preserve">    (8 marks)</w:t>
      </w:r>
    </w:p>
    <w:p w14:paraId="57BD8AFC" w14:textId="77777777" w:rsidR="00F67FA8" w:rsidRDefault="00000000">
      <w:pPr>
        <w:spacing w:after="0" w:line="360" w:lineRule="auto"/>
        <w:ind w:right="-540" w:hanging="2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(c)Give seven reasons why Christians in Kenya condemn homosexuality.</w:t>
      </w:r>
      <w:r>
        <w:rPr>
          <w:rFonts w:ascii="Times New Roman" w:hAnsi="Times New Roman" w:cs="Times New Roman"/>
          <w:sz w:val="28"/>
          <w:szCs w:val="28"/>
        </w:rPr>
        <w:tab/>
        <w:t xml:space="preserve">     (7 marks)</w:t>
      </w:r>
    </w:p>
    <w:p w14:paraId="1D89BD37" w14:textId="77777777" w:rsidR="00F67FA8" w:rsidRDefault="00F67FA8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sectPr w:rsidR="00F67FA8">
      <w:footerReference w:type="default" r:id="rId8"/>
      <w:pgSz w:w="12240" w:h="15840"/>
      <w:pgMar w:top="540" w:right="1080" w:bottom="180" w:left="1440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A43B" w14:textId="77777777" w:rsidR="000B3AD9" w:rsidRDefault="000B3AD9">
      <w:pPr>
        <w:spacing w:after="0" w:line="240" w:lineRule="auto"/>
      </w:pPr>
      <w:r>
        <w:separator/>
      </w:r>
    </w:p>
  </w:endnote>
  <w:endnote w:type="continuationSeparator" w:id="0">
    <w:p w14:paraId="1A1CD426" w14:textId="77777777" w:rsidR="000B3AD9" w:rsidRDefault="000B3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196CE" w14:textId="77777777" w:rsidR="001B0845" w:rsidRDefault="001B0845" w:rsidP="001B0845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01E72641" wp14:editId="1BB32E75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6095D0C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86321A0" w14:textId="15AB5844" w:rsidR="001B0845" w:rsidRDefault="001B0845" w:rsidP="001B0845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440A03BD" wp14:editId="4F3E5435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25315A56" wp14:editId="716349FD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0DA0DC" w14:textId="77777777" w:rsidR="001B0845" w:rsidRDefault="001B0845" w:rsidP="001B0845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98C9" w14:textId="77777777" w:rsidR="000B3AD9" w:rsidRDefault="000B3AD9">
      <w:pPr>
        <w:spacing w:after="0" w:line="240" w:lineRule="auto"/>
      </w:pPr>
      <w:r>
        <w:separator/>
      </w:r>
    </w:p>
  </w:footnote>
  <w:footnote w:type="continuationSeparator" w:id="0">
    <w:p w14:paraId="44F3EE03" w14:textId="77777777" w:rsidR="000B3AD9" w:rsidRDefault="000B3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D5BAF4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F70C4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EBBAD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76C5C"/>
    <w:multiLevelType w:val="hybridMultilevel"/>
    <w:tmpl w:val="6DE2D592"/>
    <w:lvl w:ilvl="0" w:tplc="CC2EB1B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024430">
    <w:abstractNumId w:val="1"/>
  </w:num>
  <w:num w:numId="2" w16cid:durableId="993996877">
    <w:abstractNumId w:val="3"/>
  </w:num>
  <w:num w:numId="3" w16cid:durableId="164129844">
    <w:abstractNumId w:val="2"/>
  </w:num>
  <w:num w:numId="4" w16cid:durableId="75296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7FA8"/>
    <w:rsid w:val="000B3AD9"/>
    <w:rsid w:val="001B0845"/>
    <w:rsid w:val="00366C87"/>
    <w:rsid w:val="00814600"/>
    <w:rsid w:val="009B6C82"/>
    <w:rsid w:val="00CC3C48"/>
    <w:rsid w:val="00F6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99A82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mbria" w:eastAsia="SimSun" w:hAnsi="Cambria" w:cs="SimSun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SimSun" w:hAnsi="Cambria" w:cs="SimSun"/>
      <w:b/>
      <w:b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2025-07-14T09:21:00Z</cp:lastPrinted>
  <dcterms:created xsi:type="dcterms:W3CDTF">2024-07-02T12:25:00Z</dcterms:created>
  <dcterms:modified xsi:type="dcterms:W3CDTF">2025-07-14T09:21:00Z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ea32573a206644daa21bd19f5ec0a212</vt:lpwstr>
  </property>
</Properties>
</file>